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01266" w14:textId="77777777" w:rsidR="00883C2D" w:rsidRDefault="00D75EA9">
      <w:pPr>
        <w:spacing w:before="200" w:after="100"/>
      </w:pPr>
      <w:r>
        <w:rPr>
          <w:rFonts w:eastAsia="Arial"/>
          <w:b/>
          <w:bCs/>
        </w:rPr>
        <w:t>tourism  觀光</w:t>
      </w:r>
    </w:p>
    <w:p w14:paraId="172E8BEE" w14:textId="77777777" w:rsidR="00883C2D" w:rsidRDefault="00D75EA9">
      <w:pPr>
        <w:spacing w:after="80"/>
      </w:pPr>
      <w:r>
        <w:rPr>
          <w:sz w:val="22"/>
          <w:szCs w:val="22"/>
        </w:rPr>
        <w:t xml:space="preserve">🔊 </w:t>
      </w:r>
      <w:hyperlink r:id="rId7" w:history="1">
        <w:r>
          <w:rPr>
            <w:rFonts w:eastAsia="Arial"/>
            <w:color w:val="0563C1"/>
            <w:sz w:val="22"/>
            <w:szCs w:val="22"/>
            <w:u w:val="single"/>
          </w:rPr>
          <w:t>/ˈtʊərɪzəm/</w:t>
        </w:r>
      </w:hyperlink>
    </w:p>
    <w:p w14:paraId="6FBAD7C4" w14:textId="77777777" w:rsidR="00883C2D" w:rsidRDefault="00D75EA9">
      <w:pPr>
        <w:spacing w:after="150"/>
      </w:pPr>
      <w:r>
        <w:rPr>
          <w:rFonts w:eastAsia="Arial"/>
          <w:i/>
          <w:iCs/>
          <w:sz w:val="22"/>
          <w:szCs w:val="22"/>
        </w:rPr>
        <w:t>Tourism is a major industry worldwide.</w:t>
      </w:r>
      <w:r>
        <w:t xml:space="preserve"> </w:t>
      </w:r>
      <w:r>
        <w:rPr>
          <w:rFonts w:eastAsia="Arial"/>
          <w:i/>
          <w:iCs/>
          <w:color w:val="666666"/>
          <w:sz w:val="22"/>
          <w:szCs w:val="22"/>
        </w:rPr>
        <w:t>觀光是全球主要產業。</w:t>
      </w:r>
    </w:p>
    <w:p w14:paraId="6DF45DC8" w14:textId="77777777" w:rsidR="00883C2D" w:rsidRDefault="00D75EA9">
      <w:pPr>
        <w:spacing w:before="200" w:after="100"/>
      </w:pPr>
      <w:r>
        <w:rPr>
          <w:rFonts w:eastAsia="Arial"/>
          <w:b/>
          <w:bCs/>
        </w:rPr>
        <w:t>travel  旅行</w:t>
      </w:r>
    </w:p>
    <w:p w14:paraId="52BEAAEE" w14:textId="77777777" w:rsidR="00883C2D" w:rsidRDefault="00D75EA9">
      <w:pPr>
        <w:spacing w:after="80"/>
      </w:pPr>
      <w:r>
        <w:rPr>
          <w:sz w:val="22"/>
          <w:szCs w:val="22"/>
        </w:rPr>
        <w:t xml:space="preserve">🔊 </w:t>
      </w:r>
      <w:hyperlink r:id="rId8" w:history="1">
        <w:r>
          <w:rPr>
            <w:rFonts w:eastAsia="Arial"/>
            <w:color w:val="0563C1"/>
            <w:sz w:val="22"/>
            <w:szCs w:val="22"/>
            <w:u w:val="single"/>
          </w:rPr>
          <w:t>/ˈtrævəl/</w:t>
        </w:r>
      </w:hyperlink>
    </w:p>
    <w:p w14:paraId="77B04E3D" w14:textId="77777777" w:rsidR="00883C2D" w:rsidRDefault="00D75EA9">
      <w:pPr>
        <w:spacing w:after="150"/>
      </w:pPr>
      <w:r>
        <w:rPr>
          <w:rFonts w:eastAsia="Arial"/>
          <w:i/>
          <w:iCs/>
          <w:sz w:val="22"/>
          <w:szCs w:val="22"/>
        </w:rPr>
        <w:t>Travel broadens the mind.</w:t>
      </w:r>
      <w:r>
        <w:t xml:space="preserve"> </w:t>
      </w:r>
      <w:r>
        <w:rPr>
          <w:rFonts w:eastAsia="Arial"/>
          <w:i/>
          <w:iCs/>
          <w:color w:val="666666"/>
          <w:sz w:val="22"/>
          <w:szCs w:val="22"/>
        </w:rPr>
        <w:t>旅行開闊心胸。</w:t>
      </w:r>
    </w:p>
    <w:p w14:paraId="41B67BF0" w14:textId="77777777" w:rsidR="00883C2D" w:rsidRDefault="00D75EA9">
      <w:pPr>
        <w:spacing w:before="200" w:after="100"/>
      </w:pPr>
      <w:r>
        <w:rPr>
          <w:rFonts w:eastAsia="Arial"/>
          <w:b/>
          <w:bCs/>
        </w:rPr>
        <w:t>destination  目的地</w:t>
      </w:r>
    </w:p>
    <w:p w14:paraId="10BD70BF" w14:textId="77777777" w:rsidR="00883C2D" w:rsidRDefault="00D75EA9">
      <w:pPr>
        <w:spacing w:after="80"/>
      </w:pPr>
      <w:r>
        <w:rPr>
          <w:sz w:val="22"/>
          <w:szCs w:val="22"/>
        </w:rPr>
        <w:t xml:space="preserve">🔊 </w:t>
      </w:r>
      <w:hyperlink r:id="rId9" w:history="1">
        <w:r>
          <w:rPr>
            <w:rFonts w:eastAsia="Arial"/>
            <w:color w:val="0563C1"/>
            <w:sz w:val="22"/>
            <w:szCs w:val="22"/>
            <w:u w:val="single"/>
          </w:rPr>
          <w:t>/ˌdestɪˈneɪʃən/</w:t>
        </w:r>
      </w:hyperlink>
    </w:p>
    <w:p w14:paraId="4E9AF899" w14:textId="77777777" w:rsidR="00883C2D" w:rsidRDefault="00D75EA9">
      <w:pPr>
        <w:spacing w:after="150"/>
      </w:pPr>
      <w:r>
        <w:rPr>
          <w:rFonts w:eastAsia="Arial"/>
          <w:i/>
          <w:iCs/>
          <w:sz w:val="22"/>
          <w:szCs w:val="22"/>
        </w:rPr>
        <w:t>Paris is a popular destination.</w:t>
      </w:r>
      <w:r>
        <w:t xml:space="preserve"> </w:t>
      </w:r>
      <w:r>
        <w:rPr>
          <w:rFonts w:eastAsia="Arial"/>
          <w:i/>
          <w:iCs/>
          <w:color w:val="666666"/>
          <w:sz w:val="22"/>
          <w:szCs w:val="22"/>
        </w:rPr>
        <w:t>巴黎是熱門目的地。</w:t>
      </w:r>
    </w:p>
    <w:p w14:paraId="2A3FDBAD" w14:textId="77777777" w:rsidR="00883C2D" w:rsidRDefault="00D75EA9">
      <w:pPr>
        <w:spacing w:before="200" w:after="100"/>
      </w:pPr>
      <w:r>
        <w:rPr>
          <w:rFonts w:eastAsia="Arial"/>
          <w:b/>
          <w:bCs/>
        </w:rPr>
        <w:t>tourist  遊客</w:t>
      </w:r>
    </w:p>
    <w:p w14:paraId="6EDB4A5F" w14:textId="77777777" w:rsidR="00883C2D" w:rsidRDefault="00D75EA9">
      <w:pPr>
        <w:spacing w:after="80"/>
      </w:pPr>
      <w:r>
        <w:rPr>
          <w:sz w:val="22"/>
          <w:szCs w:val="22"/>
        </w:rPr>
        <w:t xml:space="preserve">🔊 </w:t>
      </w:r>
      <w:hyperlink r:id="rId10" w:history="1">
        <w:r>
          <w:rPr>
            <w:rFonts w:eastAsia="Arial"/>
            <w:color w:val="0563C1"/>
            <w:sz w:val="22"/>
            <w:szCs w:val="22"/>
            <w:u w:val="single"/>
          </w:rPr>
          <w:t>/ˈtʊərɪst/</w:t>
        </w:r>
      </w:hyperlink>
    </w:p>
    <w:p w14:paraId="6DC10623" w14:textId="77777777" w:rsidR="00883C2D" w:rsidRDefault="00D75EA9">
      <w:pPr>
        <w:spacing w:after="150"/>
      </w:pPr>
      <w:r>
        <w:rPr>
          <w:rFonts w:eastAsia="Arial"/>
          <w:i/>
          <w:iCs/>
          <w:sz w:val="22"/>
          <w:szCs w:val="22"/>
        </w:rPr>
        <w:t>Tourists visit attractions.</w:t>
      </w:r>
      <w:r>
        <w:t xml:space="preserve"> </w:t>
      </w:r>
      <w:r>
        <w:rPr>
          <w:rFonts w:eastAsia="Arial"/>
          <w:i/>
          <w:iCs/>
          <w:color w:val="666666"/>
          <w:sz w:val="22"/>
          <w:szCs w:val="22"/>
        </w:rPr>
        <w:t>遊客參觀景點。</w:t>
      </w:r>
    </w:p>
    <w:p w14:paraId="21154EA6" w14:textId="77777777" w:rsidR="00883C2D" w:rsidRDefault="00D75EA9">
      <w:pPr>
        <w:spacing w:before="200" w:after="100"/>
      </w:pPr>
      <w:r>
        <w:rPr>
          <w:rFonts w:eastAsia="Arial"/>
          <w:b/>
          <w:bCs/>
        </w:rPr>
        <w:t>hotel  飯店</w:t>
      </w:r>
    </w:p>
    <w:p w14:paraId="4976F95E" w14:textId="77777777" w:rsidR="00883C2D" w:rsidRDefault="00D75EA9">
      <w:pPr>
        <w:spacing w:after="80"/>
      </w:pPr>
      <w:r>
        <w:rPr>
          <w:sz w:val="22"/>
          <w:szCs w:val="22"/>
        </w:rPr>
        <w:t xml:space="preserve">🔊 </w:t>
      </w:r>
      <w:hyperlink r:id="rId11" w:history="1">
        <w:r>
          <w:rPr>
            <w:rFonts w:eastAsia="Arial"/>
            <w:color w:val="0563C1"/>
            <w:sz w:val="22"/>
            <w:szCs w:val="22"/>
            <w:u w:val="single"/>
          </w:rPr>
          <w:t>/həʊˈtel/</w:t>
        </w:r>
      </w:hyperlink>
    </w:p>
    <w:p w14:paraId="7449546D" w14:textId="77777777" w:rsidR="00883C2D" w:rsidRDefault="00D75EA9">
      <w:pPr>
        <w:spacing w:after="150"/>
      </w:pPr>
      <w:r>
        <w:rPr>
          <w:rFonts w:eastAsia="Arial"/>
          <w:i/>
          <w:iCs/>
          <w:sz w:val="22"/>
          <w:szCs w:val="22"/>
        </w:rPr>
        <w:t>The hotel offers comfortable rooms.</w:t>
      </w:r>
      <w:r>
        <w:t xml:space="preserve"> </w:t>
      </w:r>
      <w:r>
        <w:rPr>
          <w:rFonts w:eastAsia="Arial"/>
          <w:i/>
          <w:iCs/>
          <w:color w:val="666666"/>
          <w:sz w:val="22"/>
          <w:szCs w:val="22"/>
        </w:rPr>
        <w:t>飯店提供舒適客房。</w:t>
      </w:r>
    </w:p>
    <w:p w14:paraId="3C38CC2A" w14:textId="77777777" w:rsidR="00883C2D" w:rsidRDefault="00D75EA9">
      <w:pPr>
        <w:spacing w:before="200" w:after="100"/>
      </w:pPr>
      <w:r>
        <w:rPr>
          <w:rFonts w:eastAsia="Arial"/>
          <w:b/>
          <w:bCs/>
        </w:rPr>
        <w:t>resort  度假村</w:t>
      </w:r>
    </w:p>
    <w:p w14:paraId="69FD36C1" w14:textId="77777777" w:rsidR="00883C2D" w:rsidRDefault="00D75EA9">
      <w:pPr>
        <w:spacing w:after="80"/>
      </w:pPr>
      <w:r>
        <w:rPr>
          <w:sz w:val="22"/>
          <w:szCs w:val="22"/>
        </w:rPr>
        <w:t xml:space="preserve">🔊 </w:t>
      </w:r>
      <w:hyperlink r:id="rId12" w:history="1">
        <w:r>
          <w:rPr>
            <w:rFonts w:eastAsia="Arial"/>
            <w:color w:val="0563C1"/>
            <w:sz w:val="22"/>
            <w:szCs w:val="22"/>
            <w:u w:val="single"/>
          </w:rPr>
          <w:t>/rɪˈzɔːt/</w:t>
        </w:r>
      </w:hyperlink>
    </w:p>
    <w:p w14:paraId="322A7F9A" w14:textId="77777777" w:rsidR="00883C2D" w:rsidRDefault="00D75EA9">
      <w:pPr>
        <w:spacing w:after="150"/>
      </w:pPr>
      <w:r>
        <w:rPr>
          <w:rFonts w:eastAsia="Arial"/>
          <w:i/>
          <w:iCs/>
          <w:sz w:val="22"/>
          <w:szCs w:val="22"/>
        </w:rPr>
        <w:t>Beach resorts attract families.</w:t>
      </w:r>
      <w:r>
        <w:t xml:space="preserve"> </w:t>
      </w:r>
      <w:r>
        <w:rPr>
          <w:rFonts w:eastAsia="Arial"/>
          <w:i/>
          <w:iCs/>
          <w:color w:val="666666"/>
          <w:sz w:val="22"/>
          <w:szCs w:val="22"/>
        </w:rPr>
        <w:t>海灘度假村吸引家庭。</w:t>
      </w:r>
    </w:p>
    <w:p w14:paraId="236E0998" w14:textId="77777777" w:rsidR="00883C2D" w:rsidRDefault="00D75EA9">
      <w:pPr>
        <w:spacing w:before="200" w:after="100"/>
      </w:pPr>
      <w:r>
        <w:rPr>
          <w:rFonts w:eastAsia="Arial"/>
          <w:b/>
          <w:bCs/>
        </w:rPr>
        <w:t>accommodation  住宿</w:t>
      </w:r>
    </w:p>
    <w:p w14:paraId="4F72CD1B" w14:textId="77777777" w:rsidR="00883C2D" w:rsidRDefault="00D75EA9">
      <w:pPr>
        <w:spacing w:after="80"/>
      </w:pPr>
      <w:r>
        <w:rPr>
          <w:sz w:val="22"/>
          <w:szCs w:val="22"/>
        </w:rPr>
        <w:t xml:space="preserve">🔊 </w:t>
      </w:r>
      <w:hyperlink r:id="rId13" w:history="1">
        <w:r>
          <w:rPr>
            <w:rFonts w:eastAsia="Arial"/>
            <w:color w:val="0563C1"/>
            <w:sz w:val="22"/>
            <w:szCs w:val="22"/>
            <w:u w:val="single"/>
          </w:rPr>
          <w:t>/əˌkɒməˈdeɪʃən/</w:t>
        </w:r>
      </w:hyperlink>
    </w:p>
    <w:p w14:paraId="02336A31" w14:textId="77777777" w:rsidR="00883C2D" w:rsidRDefault="00D75EA9">
      <w:pPr>
        <w:spacing w:after="150"/>
      </w:pPr>
      <w:r>
        <w:rPr>
          <w:rFonts w:eastAsia="Arial"/>
          <w:i/>
          <w:iCs/>
          <w:sz w:val="22"/>
          <w:szCs w:val="22"/>
        </w:rPr>
        <w:t>Accommodation options vary.</w:t>
      </w:r>
      <w:r>
        <w:t xml:space="preserve"> </w:t>
      </w:r>
      <w:r>
        <w:rPr>
          <w:rFonts w:eastAsia="Arial"/>
          <w:i/>
          <w:iCs/>
          <w:color w:val="666666"/>
          <w:sz w:val="22"/>
          <w:szCs w:val="22"/>
        </w:rPr>
        <w:t>住宿選擇多樣。</w:t>
      </w:r>
    </w:p>
    <w:p w14:paraId="097D8410" w14:textId="77777777" w:rsidR="00883C2D" w:rsidRDefault="00D75EA9">
      <w:pPr>
        <w:spacing w:before="200" w:after="100"/>
      </w:pPr>
      <w:r>
        <w:rPr>
          <w:rFonts w:eastAsia="Arial"/>
          <w:b/>
          <w:bCs/>
        </w:rPr>
        <w:t>reservation  預訂</w:t>
      </w:r>
    </w:p>
    <w:p w14:paraId="2F401E60" w14:textId="77777777" w:rsidR="00883C2D" w:rsidRDefault="00D75EA9">
      <w:pPr>
        <w:spacing w:after="80"/>
      </w:pPr>
      <w:r>
        <w:rPr>
          <w:sz w:val="22"/>
          <w:szCs w:val="22"/>
        </w:rPr>
        <w:t xml:space="preserve">🔊 </w:t>
      </w:r>
      <w:hyperlink r:id="rId14" w:history="1">
        <w:r>
          <w:rPr>
            <w:rFonts w:eastAsia="Arial"/>
            <w:color w:val="0563C1"/>
            <w:sz w:val="22"/>
            <w:szCs w:val="22"/>
            <w:u w:val="single"/>
          </w:rPr>
          <w:t>/ˌrezəˈveɪʃən/</w:t>
        </w:r>
      </w:hyperlink>
    </w:p>
    <w:p w14:paraId="49DA1B10" w14:textId="77777777" w:rsidR="00883C2D" w:rsidRDefault="00D75EA9">
      <w:pPr>
        <w:spacing w:after="150"/>
      </w:pPr>
      <w:r>
        <w:rPr>
          <w:rFonts w:eastAsia="Arial"/>
          <w:i/>
          <w:iCs/>
          <w:sz w:val="22"/>
          <w:szCs w:val="22"/>
        </w:rPr>
        <w:t>Please make a reservation.</w:t>
      </w:r>
      <w:r>
        <w:t xml:space="preserve"> </w:t>
      </w:r>
      <w:r>
        <w:rPr>
          <w:rFonts w:eastAsia="Arial"/>
          <w:i/>
          <w:iCs/>
          <w:color w:val="666666"/>
          <w:sz w:val="22"/>
          <w:szCs w:val="22"/>
        </w:rPr>
        <w:t>請進行預訂。</w:t>
      </w:r>
    </w:p>
    <w:p w14:paraId="4F4D095E" w14:textId="77777777" w:rsidR="00883C2D" w:rsidRDefault="00D75EA9">
      <w:pPr>
        <w:spacing w:before="200" w:after="100"/>
      </w:pPr>
      <w:r>
        <w:rPr>
          <w:rFonts w:eastAsia="Arial"/>
          <w:b/>
          <w:bCs/>
        </w:rPr>
        <w:t>hospitality  款待</w:t>
      </w:r>
    </w:p>
    <w:p w14:paraId="596D477E" w14:textId="77777777" w:rsidR="00883C2D" w:rsidRDefault="00D75EA9">
      <w:pPr>
        <w:spacing w:after="80"/>
      </w:pPr>
      <w:r>
        <w:rPr>
          <w:sz w:val="22"/>
          <w:szCs w:val="22"/>
        </w:rPr>
        <w:t xml:space="preserve">🔊 </w:t>
      </w:r>
      <w:hyperlink r:id="rId15" w:history="1">
        <w:r>
          <w:rPr>
            <w:rFonts w:eastAsia="Arial"/>
            <w:color w:val="0563C1"/>
            <w:sz w:val="22"/>
            <w:szCs w:val="22"/>
            <w:u w:val="single"/>
          </w:rPr>
          <w:t>/ˌhɒspɪˈtæləti/</w:t>
        </w:r>
      </w:hyperlink>
    </w:p>
    <w:p w14:paraId="505C9FA3" w14:textId="77777777" w:rsidR="00883C2D" w:rsidRDefault="00D75EA9">
      <w:pPr>
        <w:spacing w:after="150"/>
      </w:pPr>
      <w:r>
        <w:rPr>
          <w:rFonts w:eastAsia="Arial"/>
          <w:i/>
          <w:iCs/>
          <w:sz w:val="22"/>
          <w:szCs w:val="22"/>
        </w:rPr>
        <w:t>Hospitality is our priority.</w:t>
      </w:r>
      <w:r>
        <w:t xml:space="preserve"> </w:t>
      </w:r>
      <w:r>
        <w:rPr>
          <w:rFonts w:eastAsia="Arial"/>
          <w:i/>
          <w:iCs/>
          <w:color w:val="666666"/>
          <w:sz w:val="22"/>
          <w:szCs w:val="22"/>
        </w:rPr>
        <w:t>款待是我們的優先。</w:t>
      </w:r>
    </w:p>
    <w:p w14:paraId="0C651B84" w14:textId="77777777" w:rsidR="00883C2D" w:rsidRDefault="00D75EA9">
      <w:pPr>
        <w:spacing w:before="200" w:after="100"/>
      </w:pPr>
      <w:r>
        <w:rPr>
          <w:rFonts w:eastAsia="Arial"/>
          <w:b/>
          <w:bCs/>
        </w:rPr>
        <w:t>service  服務</w:t>
      </w:r>
    </w:p>
    <w:p w14:paraId="1DDD4EA1" w14:textId="77777777" w:rsidR="00883C2D" w:rsidRDefault="00D75EA9">
      <w:pPr>
        <w:spacing w:after="80"/>
      </w:pPr>
      <w:r>
        <w:rPr>
          <w:sz w:val="22"/>
          <w:szCs w:val="22"/>
        </w:rPr>
        <w:t xml:space="preserve">🔊 </w:t>
      </w:r>
      <w:hyperlink r:id="rId16" w:history="1">
        <w:r>
          <w:rPr>
            <w:rFonts w:eastAsia="Arial"/>
            <w:color w:val="0563C1"/>
            <w:sz w:val="22"/>
            <w:szCs w:val="22"/>
            <w:u w:val="single"/>
          </w:rPr>
          <w:t>/ˈsɜːvɪs/</w:t>
        </w:r>
      </w:hyperlink>
    </w:p>
    <w:p w14:paraId="4E1E2864" w14:textId="77777777" w:rsidR="00883C2D" w:rsidRDefault="00D75EA9">
      <w:pPr>
        <w:spacing w:after="150"/>
      </w:pPr>
      <w:r>
        <w:rPr>
          <w:rFonts w:eastAsia="Arial"/>
          <w:i/>
          <w:iCs/>
          <w:sz w:val="22"/>
          <w:szCs w:val="22"/>
        </w:rPr>
        <w:t>Excellent service is essential.</w:t>
      </w:r>
      <w:r>
        <w:t xml:space="preserve"> </w:t>
      </w:r>
      <w:r>
        <w:rPr>
          <w:rFonts w:eastAsia="Arial"/>
          <w:i/>
          <w:iCs/>
          <w:color w:val="666666"/>
          <w:sz w:val="22"/>
          <w:szCs w:val="22"/>
        </w:rPr>
        <w:t>優質服務至關重要。</w:t>
      </w:r>
    </w:p>
    <w:p w14:paraId="76005D1D" w14:textId="77777777" w:rsidR="00883C2D" w:rsidRDefault="00D75EA9">
      <w:r>
        <w:br w:type="page"/>
      </w:r>
    </w:p>
    <w:p w14:paraId="07012B1B" w14:textId="77777777" w:rsidR="00883C2D" w:rsidRDefault="00D75EA9">
      <w:pPr>
        <w:spacing w:before="200" w:after="100"/>
      </w:pPr>
      <w:r>
        <w:rPr>
          <w:rFonts w:eastAsia="Arial"/>
          <w:b/>
          <w:bCs/>
        </w:rPr>
        <w:lastRenderedPageBreak/>
        <w:t>leisure  休閒</w:t>
      </w:r>
    </w:p>
    <w:p w14:paraId="52DF712A" w14:textId="77777777" w:rsidR="00883C2D" w:rsidRDefault="00D75EA9">
      <w:pPr>
        <w:spacing w:after="80"/>
      </w:pPr>
      <w:r>
        <w:rPr>
          <w:sz w:val="22"/>
          <w:szCs w:val="22"/>
        </w:rPr>
        <w:t xml:space="preserve">🔊 </w:t>
      </w:r>
      <w:hyperlink r:id="rId17" w:history="1">
        <w:r>
          <w:rPr>
            <w:rFonts w:eastAsia="Arial"/>
            <w:color w:val="0563C1"/>
            <w:sz w:val="22"/>
            <w:szCs w:val="22"/>
            <w:u w:val="single"/>
          </w:rPr>
          <w:t>/ˈleʒər/</w:t>
        </w:r>
      </w:hyperlink>
    </w:p>
    <w:p w14:paraId="61054799" w14:textId="77777777" w:rsidR="00883C2D" w:rsidRDefault="00D75EA9">
      <w:pPr>
        <w:spacing w:after="150"/>
      </w:pPr>
      <w:r>
        <w:rPr>
          <w:rFonts w:eastAsia="Arial"/>
          <w:i/>
          <w:iCs/>
          <w:sz w:val="22"/>
          <w:szCs w:val="22"/>
        </w:rPr>
        <w:t>Leisure activities reduce stress.</w:t>
      </w:r>
      <w:r>
        <w:t xml:space="preserve"> </w:t>
      </w:r>
      <w:r>
        <w:rPr>
          <w:rFonts w:eastAsia="Arial"/>
          <w:i/>
          <w:iCs/>
          <w:color w:val="666666"/>
          <w:sz w:val="22"/>
          <w:szCs w:val="22"/>
        </w:rPr>
        <w:t>休閒活動減輕壓力。</w:t>
      </w:r>
    </w:p>
    <w:p w14:paraId="2298B5A4" w14:textId="77777777" w:rsidR="00883C2D" w:rsidRDefault="00D75EA9">
      <w:pPr>
        <w:spacing w:before="200" w:after="100"/>
      </w:pPr>
      <w:r>
        <w:rPr>
          <w:rFonts w:eastAsia="Arial"/>
          <w:b/>
          <w:bCs/>
        </w:rPr>
        <w:t>recreation  遊憩</w:t>
      </w:r>
    </w:p>
    <w:p w14:paraId="577D0E1F" w14:textId="77777777" w:rsidR="00883C2D" w:rsidRDefault="00D75EA9">
      <w:pPr>
        <w:spacing w:after="80"/>
      </w:pPr>
      <w:r>
        <w:rPr>
          <w:sz w:val="22"/>
          <w:szCs w:val="22"/>
        </w:rPr>
        <w:t xml:space="preserve">🔊 </w:t>
      </w:r>
      <w:hyperlink r:id="rId18" w:history="1">
        <w:r>
          <w:rPr>
            <w:rFonts w:eastAsia="Arial"/>
            <w:color w:val="0563C1"/>
            <w:sz w:val="22"/>
            <w:szCs w:val="22"/>
            <w:u w:val="single"/>
          </w:rPr>
          <w:t>/ˌrekriˈeɪʃən/</w:t>
        </w:r>
      </w:hyperlink>
    </w:p>
    <w:p w14:paraId="7393A848" w14:textId="77777777" w:rsidR="00883C2D" w:rsidRDefault="00D75EA9">
      <w:pPr>
        <w:spacing w:after="150"/>
      </w:pPr>
      <w:r>
        <w:rPr>
          <w:rFonts w:eastAsia="Arial"/>
          <w:i/>
          <w:iCs/>
          <w:sz w:val="22"/>
          <w:szCs w:val="22"/>
        </w:rPr>
        <w:t>Recreation promotes well-being.</w:t>
      </w:r>
      <w:r>
        <w:t xml:space="preserve"> </w:t>
      </w:r>
      <w:r>
        <w:rPr>
          <w:rFonts w:eastAsia="Arial"/>
          <w:i/>
          <w:iCs/>
          <w:color w:val="666666"/>
          <w:sz w:val="22"/>
          <w:szCs w:val="22"/>
        </w:rPr>
        <w:t>遊憩促進健康。</w:t>
      </w:r>
    </w:p>
    <w:p w14:paraId="02ABB704" w14:textId="77777777" w:rsidR="00883C2D" w:rsidRDefault="00D75EA9">
      <w:pPr>
        <w:spacing w:before="200" w:after="100"/>
      </w:pPr>
      <w:r>
        <w:rPr>
          <w:rFonts w:eastAsia="Arial"/>
          <w:b/>
          <w:bCs/>
        </w:rPr>
        <w:t>tourism management  觀光管理</w:t>
      </w:r>
    </w:p>
    <w:p w14:paraId="1098B473" w14:textId="77777777" w:rsidR="00883C2D" w:rsidRDefault="00D75EA9">
      <w:pPr>
        <w:spacing w:after="80"/>
      </w:pPr>
      <w:r>
        <w:rPr>
          <w:sz w:val="22"/>
          <w:szCs w:val="22"/>
        </w:rPr>
        <w:t xml:space="preserve">🔊 </w:t>
      </w:r>
      <w:hyperlink r:id="rId19" w:history="1">
        <w:r>
          <w:rPr>
            <w:rFonts w:eastAsia="Arial"/>
            <w:color w:val="0563C1"/>
            <w:sz w:val="22"/>
            <w:szCs w:val="22"/>
            <w:u w:val="single"/>
          </w:rPr>
          <w:t>/ˈtʊərɪzəm ˈmænɪdʒmənt/</w:t>
        </w:r>
      </w:hyperlink>
    </w:p>
    <w:p w14:paraId="4D4F68C2" w14:textId="77777777" w:rsidR="00883C2D" w:rsidRDefault="00D75EA9">
      <w:pPr>
        <w:spacing w:after="150"/>
      </w:pPr>
      <w:r>
        <w:rPr>
          <w:rFonts w:eastAsia="Arial"/>
          <w:i/>
          <w:iCs/>
          <w:sz w:val="22"/>
          <w:szCs w:val="22"/>
        </w:rPr>
        <w:t>Tourism management requires planning.</w:t>
      </w:r>
      <w:r>
        <w:t xml:space="preserve"> </w:t>
      </w:r>
      <w:r>
        <w:rPr>
          <w:rFonts w:eastAsia="Arial"/>
          <w:i/>
          <w:iCs/>
          <w:color w:val="666666"/>
          <w:sz w:val="22"/>
          <w:szCs w:val="22"/>
        </w:rPr>
        <w:t>觀光管理需要規劃。</w:t>
      </w:r>
    </w:p>
    <w:p w14:paraId="7A72C82B" w14:textId="77777777" w:rsidR="00883C2D" w:rsidRDefault="00D75EA9">
      <w:pPr>
        <w:spacing w:before="200" w:after="100"/>
      </w:pPr>
      <w:r>
        <w:rPr>
          <w:rFonts w:eastAsia="Arial"/>
          <w:b/>
          <w:bCs/>
        </w:rPr>
        <w:t>ecotourism  生態旅遊</w:t>
      </w:r>
    </w:p>
    <w:p w14:paraId="207616D4" w14:textId="77777777" w:rsidR="00883C2D" w:rsidRDefault="00D75EA9">
      <w:pPr>
        <w:spacing w:after="80"/>
      </w:pPr>
      <w:r>
        <w:rPr>
          <w:sz w:val="22"/>
          <w:szCs w:val="22"/>
        </w:rPr>
        <w:t xml:space="preserve">🔊 </w:t>
      </w:r>
      <w:hyperlink r:id="rId20" w:history="1">
        <w:r>
          <w:rPr>
            <w:rFonts w:eastAsia="Arial"/>
            <w:color w:val="0563C1"/>
            <w:sz w:val="22"/>
            <w:szCs w:val="22"/>
            <w:u w:val="single"/>
          </w:rPr>
          <w:t>/ˈiːkəʊˌtʊərɪzəm/</w:t>
        </w:r>
      </w:hyperlink>
    </w:p>
    <w:p w14:paraId="6D568A92" w14:textId="77777777" w:rsidR="00883C2D" w:rsidRDefault="00D75EA9">
      <w:pPr>
        <w:spacing w:after="150"/>
      </w:pPr>
      <w:r>
        <w:rPr>
          <w:rFonts w:eastAsia="Arial"/>
          <w:i/>
          <w:iCs/>
          <w:sz w:val="22"/>
          <w:szCs w:val="22"/>
        </w:rPr>
        <w:t>Ecotourism protects nature.</w:t>
      </w:r>
      <w:r>
        <w:t xml:space="preserve"> </w:t>
      </w:r>
      <w:r>
        <w:rPr>
          <w:rFonts w:eastAsia="Arial"/>
          <w:i/>
          <w:iCs/>
          <w:color w:val="666666"/>
          <w:sz w:val="22"/>
          <w:szCs w:val="22"/>
        </w:rPr>
        <w:t>生態旅遊保護自然。</w:t>
      </w:r>
    </w:p>
    <w:p w14:paraId="2C0EEECA" w14:textId="77777777" w:rsidR="00883C2D" w:rsidRDefault="00D75EA9">
      <w:pPr>
        <w:spacing w:before="200" w:after="100"/>
      </w:pPr>
      <w:r>
        <w:rPr>
          <w:rFonts w:eastAsia="Arial"/>
          <w:b/>
          <w:bCs/>
        </w:rPr>
        <w:t>sustainable tourism  永續旅遊</w:t>
      </w:r>
    </w:p>
    <w:p w14:paraId="53EB76A6" w14:textId="77777777" w:rsidR="00883C2D" w:rsidRDefault="00D75EA9">
      <w:pPr>
        <w:spacing w:after="80"/>
      </w:pPr>
      <w:r>
        <w:rPr>
          <w:sz w:val="22"/>
          <w:szCs w:val="22"/>
        </w:rPr>
        <w:t xml:space="preserve">🔊 </w:t>
      </w:r>
      <w:hyperlink r:id="rId21" w:history="1">
        <w:r>
          <w:rPr>
            <w:rFonts w:eastAsia="Arial"/>
            <w:color w:val="0563C1"/>
            <w:sz w:val="22"/>
            <w:szCs w:val="22"/>
            <w:u w:val="single"/>
          </w:rPr>
          <w:t>/səˈsteɪnəbəl ˈtʊərɪzəm/</w:t>
        </w:r>
      </w:hyperlink>
    </w:p>
    <w:p w14:paraId="0B33B226" w14:textId="77777777" w:rsidR="00883C2D" w:rsidRDefault="00D75EA9" w:rsidP="0047412B">
      <w:pPr>
        <w:spacing w:after="150"/>
      </w:pPr>
      <w:r>
        <w:rPr>
          <w:rFonts w:eastAsia="Arial"/>
          <w:i/>
          <w:iCs/>
          <w:sz w:val="22"/>
          <w:szCs w:val="22"/>
        </w:rPr>
        <w:t>Sustainable tourism minimizes impact.</w:t>
      </w:r>
      <w:r>
        <w:t xml:space="preserve"> </w:t>
      </w:r>
      <w:r>
        <w:rPr>
          <w:rFonts w:eastAsia="Arial"/>
          <w:i/>
          <w:iCs/>
          <w:color w:val="666666"/>
          <w:sz w:val="22"/>
          <w:szCs w:val="22"/>
        </w:rPr>
        <w:t>永續旅遊減少衝擊。</w:t>
      </w:r>
    </w:p>
    <w:p w14:paraId="5946083C" w14:textId="77777777" w:rsidR="00883C2D" w:rsidRDefault="00D75EA9">
      <w:pPr>
        <w:spacing w:before="200" w:after="100"/>
      </w:pPr>
      <w:r>
        <w:rPr>
          <w:rFonts w:eastAsia="Arial"/>
          <w:b/>
          <w:bCs/>
        </w:rPr>
        <w:t>front office  前</w:t>
      </w:r>
      <w:proofErr w:type="gramStart"/>
      <w:r>
        <w:rPr>
          <w:rFonts w:eastAsia="Arial"/>
          <w:b/>
          <w:bCs/>
        </w:rPr>
        <w:t>檯</w:t>
      </w:r>
      <w:proofErr w:type="gramEnd"/>
    </w:p>
    <w:p w14:paraId="6EB6DAFB" w14:textId="77777777" w:rsidR="00883C2D" w:rsidRDefault="00D75EA9">
      <w:pPr>
        <w:spacing w:after="80"/>
      </w:pPr>
      <w:r>
        <w:rPr>
          <w:sz w:val="22"/>
          <w:szCs w:val="22"/>
        </w:rPr>
        <w:t xml:space="preserve">🔊 </w:t>
      </w:r>
      <w:hyperlink r:id="rId22" w:history="1">
        <w:r>
          <w:rPr>
            <w:rFonts w:eastAsia="Arial"/>
            <w:color w:val="0563C1"/>
            <w:sz w:val="22"/>
            <w:szCs w:val="22"/>
            <w:u w:val="single"/>
          </w:rPr>
          <w:t>/frʌnt ˈɒfɪs/</w:t>
        </w:r>
      </w:hyperlink>
    </w:p>
    <w:p w14:paraId="77FBD2AE" w14:textId="77777777" w:rsidR="00883C2D" w:rsidRDefault="00D75EA9">
      <w:pPr>
        <w:spacing w:after="150"/>
      </w:pPr>
      <w:r>
        <w:rPr>
          <w:rFonts w:eastAsia="Arial"/>
          <w:i/>
          <w:iCs/>
          <w:sz w:val="22"/>
          <w:szCs w:val="22"/>
        </w:rPr>
        <w:t>Front office handles check-in.</w:t>
      </w:r>
      <w:r>
        <w:t xml:space="preserve"> </w:t>
      </w:r>
      <w:r>
        <w:rPr>
          <w:rFonts w:eastAsia="Arial"/>
          <w:i/>
          <w:iCs/>
          <w:color w:val="666666"/>
          <w:sz w:val="22"/>
          <w:szCs w:val="22"/>
        </w:rPr>
        <w:t>前</w:t>
      </w:r>
      <w:proofErr w:type="gramStart"/>
      <w:r>
        <w:rPr>
          <w:rFonts w:eastAsia="Arial"/>
          <w:i/>
          <w:iCs/>
          <w:color w:val="666666"/>
          <w:sz w:val="22"/>
          <w:szCs w:val="22"/>
        </w:rPr>
        <w:t>檯</w:t>
      </w:r>
      <w:proofErr w:type="gramEnd"/>
      <w:r>
        <w:rPr>
          <w:rFonts w:eastAsia="Arial"/>
          <w:i/>
          <w:iCs/>
          <w:color w:val="666666"/>
          <w:sz w:val="22"/>
          <w:szCs w:val="22"/>
        </w:rPr>
        <w:t>處理入住登記。</w:t>
      </w:r>
    </w:p>
    <w:p w14:paraId="12CE5506" w14:textId="77777777" w:rsidR="00883C2D" w:rsidRDefault="00D75EA9">
      <w:pPr>
        <w:spacing w:before="200" w:after="100"/>
      </w:pPr>
      <w:r>
        <w:rPr>
          <w:rFonts w:eastAsia="Arial"/>
          <w:b/>
          <w:bCs/>
        </w:rPr>
        <w:t>housekeeping  房</w:t>
      </w:r>
      <w:proofErr w:type="gramStart"/>
      <w:r>
        <w:rPr>
          <w:rFonts w:eastAsia="Arial"/>
          <w:b/>
          <w:bCs/>
        </w:rPr>
        <w:t>務</w:t>
      </w:r>
      <w:proofErr w:type="gramEnd"/>
    </w:p>
    <w:p w14:paraId="10A08BBE" w14:textId="77777777" w:rsidR="00883C2D" w:rsidRDefault="00D75EA9">
      <w:pPr>
        <w:spacing w:after="80"/>
      </w:pPr>
      <w:r>
        <w:rPr>
          <w:sz w:val="22"/>
          <w:szCs w:val="22"/>
        </w:rPr>
        <w:t xml:space="preserve">🔊 </w:t>
      </w:r>
      <w:hyperlink r:id="rId23" w:history="1">
        <w:r>
          <w:rPr>
            <w:rFonts w:eastAsia="Arial"/>
            <w:color w:val="0563C1"/>
            <w:sz w:val="22"/>
            <w:szCs w:val="22"/>
            <w:u w:val="single"/>
          </w:rPr>
          <w:t>/ˈhaʊskiːpɪŋ/</w:t>
        </w:r>
      </w:hyperlink>
    </w:p>
    <w:p w14:paraId="7A1DB337" w14:textId="77777777" w:rsidR="00883C2D" w:rsidRDefault="00D75EA9">
      <w:pPr>
        <w:spacing w:after="150"/>
      </w:pPr>
      <w:r>
        <w:rPr>
          <w:rFonts w:eastAsia="Arial"/>
          <w:i/>
          <w:iCs/>
          <w:sz w:val="22"/>
          <w:szCs w:val="22"/>
        </w:rPr>
        <w:t>Housekeeping maintains cleanliness.</w:t>
      </w:r>
      <w:r>
        <w:t xml:space="preserve"> </w:t>
      </w:r>
      <w:r>
        <w:rPr>
          <w:rFonts w:eastAsia="Arial"/>
          <w:i/>
          <w:iCs/>
          <w:color w:val="666666"/>
          <w:sz w:val="22"/>
          <w:szCs w:val="22"/>
        </w:rPr>
        <w:t>房</w:t>
      </w:r>
      <w:proofErr w:type="gramStart"/>
      <w:r>
        <w:rPr>
          <w:rFonts w:eastAsia="Arial"/>
          <w:i/>
          <w:iCs/>
          <w:color w:val="666666"/>
          <w:sz w:val="22"/>
          <w:szCs w:val="22"/>
        </w:rPr>
        <w:t>務</w:t>
      </w:r>
      <w:proofErr w:type="gramEnd"/>
      <w:r>
        <w:rPr>
          <w:rFonts w:eastAsia="Arial"/>
          <w:i/>
          <w:iCs/>
          <w:color w:val="666666"/>
          <w:sz w:val="22"/>
          <w:szCs w:val="22"/>
        </w:rPr>
        <w:t>維持清潔。</w:t>
      </w:r>
    </w:p>
    <w:p w14:paraId="607131DA" w14:textId="77777777" w:rsidR="00883C2D" w:rsidRDefault="00D75EA9">
      <w:pPr>
        <w:spacing w:before="200" w:after="100"/>
      </w:pPr>
      <w:r>
        <w:rPr>
          <w:rFonts w:eastAsia="Arial"/>
          <w:b/>
          <w:bCs/>
        </w:rPr>
        <w:t>occupancy rate  住房率</w:t>
      </w:r>
    </w:p>
    <w:p w14:paraId="71924F2F" w14:textId="77777777" w:rsidR="00883C2D" w:rsidRDefault="00D75EA9">
      <w:pPr>
        <w:spacing w:after="80"/>
      </w:pPr>
      <w:r>
        <w:rPr>
          <w:sz w:val="22"/>
          <w:szCs w:val="22"/>
        </w:rPr>
        <w:t xml:space="preserve">🔊 </w:t>
      </w:r>
      <w:hyperlink r:id="rId24" w:history="1">
        <w:r>
          <w:rPr>
            <w:rFonts w:eastAsia="Arial"/>
            <w:color w:val="0563C1"/>
            <w:sz w:val="22"/>
            <w:szCs w:val="22"/>
            <w:u w:val="single"/>
          </w:rPr>
          <w:t>/ˈɒkjʊpənsi reɪt/</w:t>
        </w:r>
      </w:hyperlink>
    </w:p>
    <w:p w14:paraId="14F4B9DC" w14:textId="77777777" w:rsidR="00883C2D" w:rsidRDefault="00D75EA9">
      <w:pPr>
        <w:spacing w:after="150"/>
      </w:pPr>
      <w:r>
        <w:rPr>
          <w:rFonts w:eastAsia="Arial"/>
          <w:i/>
          <w:iCs/>
          <w:sz w:val="22"/>
          <w:szCs w:val="22"/>
        </w:rPr>
        <w:t>Occupancy rate indicates demand.</w:t>
      </w:r>
      <w:r>
        <w:t xml:space="preserve"> </w:t>
      </w:r>
      <w:r>
        <w:rPr>
          <w:rFonts w:eastAsia="Arial"/>
          <w:i/>
          <w:iCs/>
          <w:color w:val="666666"/>
          <w:sz w:val="22"/>
          <w:szCs w:val="22"/>
        </w:rPr>
        <w:t>住房率顯示需求。</w:t>
      </w:r>
    </w:p>
    <w:p w14:paraId="0B8AE319" w14:textId="77777777" w:rsidR="00883C2D" w:rsidRDefault="00D75EA9">
      <w:pPr>
        <w:spacing w:before="200" w:after="100"/>
      </w:pPr>
      <w:r>
        <w:rPr>
          <w:rFonts w:eastAsia="Arial"/>
          <w:b/>
          <w:bCs/>
        </w:rPr>
        <w:t>food and beverage  餐飲</w:t>
      </w:r>
    </w:p>
    <w:p w14:paraId="6A36F612" w14:textId="77777777" w:rsidR="00883C2D" w:rsidRDefault="00D75EA9">
      <w:pPr>
        <w:spacing w:after="80"/>
      </w:pPr>
      <w:r>
        <w:rPr>
          <w:sz w:val="22"/>
          <w:szCs w:val="22"/>
        </w:rPr>
        <w:t xml:space="preserve">🔊 </w:t>
      </w:r>
      <w:hyperlink r:id="rId25" w:history="1">
        <w:r>
          <w:rPr>
            <w:rFonts w:eastAsia="Arial"/>
            <w:color w:val="0563C1"/>
            <w:sz w:val="22"/>
            <w:szCs w:val="22"/>
            <w:u w:val="single"/>
          </w:rPr>
          <w:t>/fuːd ænd ˈbevərɪdʒ/</w:t>
        </w:r>
      </w:hyperlink>
    </w:p>
    <w:p w14:paraId="598AEF06" w14:textId="77777777" w:rsidR="00883C2D" w:rsidRDefault="00D75EA9">
      <w:pPr>
        <w:spacing w:after="150"/>
      </w:pPr>
      <w:r>
        <w:rPr>
          <w:rFonts w:eastAsia="Arial"/>
          <w:i/>
          <w:iCs/>
          <w:sz w:val="22"/>
          <w:szCs w:val="22"/>
        </w:rPr>
        <w:t>F&amp;B is a profit center.</w:t>
      </w:r>
      <w:r>
        <w:t xml:space="preserve"> </w:t>
      </w:r>
      <w:r>
        <w:rPr>
          <w:rFonts w:eastAsia="Arial"/>
          <w:i/>
          <w:iCs/>
          <w:color w:val="666666"/>
          <w:sz w:val="22"/>
          <w:szCs w:val="22"/>
        </w:rPr>
        <w:t>餐飲是利潤中心。</w:t>
      </w:r>
    </w:p>
    <w:p w14:paraId="420094E4" w14:textId="77777777" w:rsidR="00883C2D" w:rsidRDefault="00D75EA9">
      <w:pPr>
        <w:spacing w:before="200" w:after="100"/>
      </w:pPr>
      <w:r>
        <w:rPr>
          <w:rFonts w:eastAsia="Arial"/>
          <w:b/>
          <w:bCs/>
        </w:rPr>
        <w:t>guest satisfaction  賓客滿意度</w:t>
      </w:r>
    </w:p>
    <w:p w14:paraId="2B5CD542" w14:textId="77777777" w:rsidR="00883C2D" w:rsidRDefault="00D75EA9">
      <w:pPr>
        <w:spacing w:after="80"/>
      </w:pPr>
      <w:r>
        <w:rPr>
          <w:sz w:val="22"/>
          <w:szCs w:val="22"/>
        </w:rPr>
        <w:t xml:space="preserve">🔊 </w:t>
      </w:r>
      <w:hyperlink r:id="rId26" w:history="1">
        <w:r>
          <w:rPr>
            <w:rFonts w:eastAsia="Arial"/>
            <w:color w:val="0563C1"/>
            <w:sz w:val="22"/>
            <w:szCs w:val="22"/>
            <w:u w:val="single"/>
          </w:rPr>
          <w:t>/ɡest ˌsætɪsˈfækʃən/</w:t>
        </w:r>
      </w:hyperlink>
    </w:p>
    <w:p w14:paraId="236E0411" w14:textId="77777777" w:rsidR="00883C2D" w:rsidRDefault="00D75EA9">
      <w:pPr>
        <w:spacing w:after="150"/>
      </w:pPr>
      <w:r>
        <w:rPr>
          <w:rFonts w:eastAsia="Arial"/>
          <w:i/>
          <w:iCs/>
          <w:sz w:val="22"/>
          <w:szCs w:val="22"/>
        </w:rPr>
        <w:t>Guest satisfaction drives loyalty.</w:t>
      </w:r>
      <w:r>
        <w:t xml:space="preserve"> </w:t>
      </w:r>
      <w:r>
        <w:rPr>
          <w:rFonts w:eastAsia="Arial"/>
          <w:i/>
          <w:iCs/>
          <w:color w:val="666666"/>
          <w:sz w:val="22"/>
          <w:szCs w:val="22"/>
        </w:rPr>
        <w:t>賓客滿意度驅動忠誠度。</w:t>
      </w:r>
    </w:p>
    <w:p w14:paraId="4E9ED7C4" w14:textId="77777777" w:rsidR="00883C2D" w:rsidRDefault="00D75EA9">
      <w:r>
        <w:br w:type="page"/>
      </w:r>
    </w:p>
    <w:p w14:paraId="3EC86101" w14:textId="77777777" w:rsidR="00883C2D" w:rsidRDefault="00D75EA9">
      <w:pPr>
        <w:spacing w:before="200" w:after="100"/>
      </w:pPr>
      <w:r>
        <w:rPr>
          <w:rFonts w:eastAsia="Arial"/>
          <w:b/>
          <w:bCs/>
        </w:rPr>
        <w:lastRenderedPageBreak/>
        <w:t>event management  活動管理</w:t>
      </w:r>
    </w:p>
    <w:p w14:paraId="283E454C" w14:textId="77777777" w:rsidR="00883C2D" w:rsidRDefault="00D75EA9">
      <w:pPr>
        <w:spacing w:after="80"/>
      </w:pPr>
      <w:r>
        <w:rPr>
          <w:sz w:val="22"/>
          <w:szCs w:val="22"/>
        </w:rPr>
        <w:t xml:space="preserve">🔊 </w:t>
      </w:r>
      <w:hyperlink r:id="rId27" w:history="1">
        <w:r>
          <w:rPr>
            <w:rFonts w:eastAsia="Arial"/>
            <w:color w:val="0563C1"/>
            <w:sz w:val="22"/>
            <w:szCs w:val="22"/>
            <w:u w:val="single"/>
          </w:rPr>
          <w:t>/ɪˈvent ˈmænɪdʒmənt/</w:t>
        </w:r>
      </w:hyperlink>
    </w:p>
    <w:p w14:paraId="77F53798" w14:textId="77777777" w:rsidR="00883C2D" w:rsidRDefault="00D75EA9">
      <w:pPr>
        <w:spacing w:after="150"/>
      </w:pPr>
      <w:r>
        <w:rPr>
          <w:rFonts w:eastAsia="Arial"/>
          <w:i/>
          <w:iCs/>
          <w:sz w:val="22"/>
          <w:szCs w:val="22"/>
        </w:rPr>
        <w:t>Event management coordinates logistics.</w:t>
      </w:r>
      <w:r>
        <w:t xml:space="preserve"> </w:t>
      </w:r>
      <w:r>
        <w:rPr>
          <w:rFonts w:eastAsia="Arial"/>
          <w:i/>
          <w:iCs/>
          <w:color w:val="666666"/>
          <w:sz w:val="22"/>
          <w:szCs w:val="22"/>
        </w:rPr>
        <w:t>活動管理協調後勤。</w:t>
      </w:r>
    </w:p>
    <w:p w14:paraId="1562AAE6" w14:textId="77777777" w:rsidR="00883C2D" w:rsidRDefault="00D75EA9">
      <w:pPr>
        <w:spacing w:before="200" w:after="100"/>
      </w:pPr>
      <w:r>
        <w:rPr>
          <w:rFonts w:eastAsia="Arial"/>
          <w:b/>
          <w:bCs/>
        </w:rPr>
        <w:t>MICE  會議展覽旅遊</w:t>
      </w:r>
    </w:p>
    <w:p w14:paraId="0542E398" w14:textId="77777777" w:rsidR="00883C2D" w:rsidRDefault="00D75EA9">
      <w:pPr>
        <w:spacing w:after="80"/>
      </w:pPr>
      <w:r>
        <w:rPr>
          <w:sz w:val="22"/>
          <w:szCs w:val="22"/>
        </w:rPr>
        <w:t xml:space="preserve">🔊 </w:t>
      </w:r>
      <w:hyperlink r:id="rId28" w:history="1">
        <w:r>
          <w:rPr>
            <w:rFonts w:eastAsia="Arial"/>
            <w:color w:val="0563C1"/>
            <w:sz w:val="22"/>
            <w:szCs w:val="22"/>
            <w:u w:val="single"/>
          </w:rPr>
          <w:t>/maɪs/</w:t>
        </w:r>
      </w:hyperlink>
    </w:p>
    <w:p w14:paraId="7221EDDF" w14:textId="77777777" w:rsidR="00883C2D" w:rsidRDefault="00D75EA9">
      <w:pPr>
        <w:spacing w:after="150"/>
      </w:pPr>
      <w:r>
        <w:rPr>
          <w:rFonts w:eastAsia="Arial"/>
          <w:i/>
          <w:iCs/>
          <w:sz w:val="22"/>
          <w:szCs w:val="22"/>
        </w:rPr>
        <w:t>MICE tourism generates high revenue.</w:t>
      </w:r>
      <w:r>
        <w:t xml:space="preserve"> </w:t>
      </w:r>
      <w:r>
        <w:rPr>
          <w:rFonts w:eastAsia="Arial"/>
          <w:i/>
          <w:iCs/>
          <w:color w:val="666666"/>
          <w:sz w:val="22"/>
          <w:szCs w:val="22"/>
        </w:rPr>
        <w:t>會議展覽旅遊產生高收入。</w:t>
      </w:r>
    </w:p>
    <w:p w14:paraId="1AAF71EF" w14:textId="77777777" w:rsidR="00883C2D" w:rsidRDefault="00D75EA9">
      <w:pPr>
        <w:spacing w:before="200" w:after="100"/>
      </w:pPr>
      <w:r>
        <w:rPr>
          <w:rFonts w:eastAsia="Arial"/>
          <w:b/>
          <w:bCs/>
        </w:rPr>
        <w:t>destination marketing  目的地行銷</w:t>
      </w:r>
    </w:p>
    <w:p w14:paraId="57B2A348" w14:textId="77777777" w:rsidR="00883C2D" w:rsidRDefault="00D75EA9">
      <w:pPr>
        <w:spacing w:after="80"/>
      </w:pPr>
      <w:r>
        <w:rPr>
          <w:sz w:val="22"/>
          <w:szCs w:val="22"/>
        </w:rPr>
        <w:t xml:space="preserve">🔊 </w:t>
      </w:r>
      <w:hyperlink r:id="rId29" w:history="1">
        <w:r>
          <w:rPr>
            <w:rFonts w:eastAsia="Arial"/>
            <w:color w:val="0563C1"/>
            <w:sz w:val="22"/>
            <w:szCs w:val="22"/>
            <w:u w:val="single"/>
          </w:rPr>
          <w:t>/ˌdestɪˈneɪʃən ˈmɑːkɪtɪŋ/</w:t>
        </w:r>
      </w:hyperlink>
    </w:p>
    <w:p w14:paraId="7B2EE99A" w14:textId="77777777" w:rsidR="00883C2D" w:rsidRDefault="00D75EA9" w:rsidP="0047412B">
      <w:pPr>
        <w:spacing w:after="150"/>
      </w:pPr>
      <w:r>
        <w:rPr>
          <w:rFonts w:eastAsia="Arial"/>
          <w:i/>
          <w:iCs/>
          <w:sz w:val="22"/>
          <w:szCs w:val="22"/>
        </w:rPr>
        <w:t>Destination marketing promotes regions.</w:t>
      </w:r>
      <w:r>
        <w:t xml:space="preserve"> </w:t>
      </w:r>
      <w:r>
        <w:rPr>
          <w:rFonts w:eastAsia="Arial"/>
          <w:i/>
          <w:iCs/>
          <w:color w:val="666666"/>
          <w:sz w:val="22"/>
          <w:szCs w:val="22"/>
        </w:rPr>
        <w:t>目的地行銷推廣區域。</w:t>
      </w:r>
    </w:p>
    <w:p w14:paraId="51C4C117" w14:textId="77777777" w:rsidR="00883C2D" w:rsidRDefault="00D75EA9">
      <w:pPr>
        <w:spacing w:before="200" w:after="100"/>
      </w:pPr>
      <w:r>
        <w:rPr>
          <w:rFonts w:eastAsia="Arial"/>
          <w:b/>
          <w:bCs/>
        </w:rPr>
        <w:t>international etiquette  國際禮儀</w:t>
      </w:r>
    </w:p>
    <w:p w14:paraId="04306AD9" w14:textId="77777777" w:rsidR="00883C2D" w:rsidRDefault="00D75EA9">
      <w:pPr>
        <w:spacing w:after="80"/>
      </w:pPr>
      <w:r>
        <w:rPr>
          <w:sz w:val="22"/>
          <w:szCs w:val="22"/>
        </w:rPr>
        <w:t xml:space="preserve">🔊 </w:t>
      </w:r>
      <w:hyperlink r:id="rId30" w:history="1">
        <w:r>
          <w:rPr>
            <w:rFonts w:eastAsia="Arial"/>
            <w:color w:val="0563C1"/>
            <w:sz w:val="22"/>
            <w:szCs w:val="22"/>
            <w:u w:val="single"/>
          </w:rPr>
          <w:t>/ˌɪntəˈnæʃənəl ˈetɪket/</w:t>
        </w:r>
      </w:hyperlink>
    </w:p>
    <w:p w14:paraId="507FB1FD" w14:textId="77777777" w:rsidR="00883C2D" w:rsidRDefault="00D75EA9">
      <w:pPr>
        <w:spacing w:after="150"/>
      </w:pPr>
      <w:r>
        <w:rPr>
          <w:rFonts w:eastAsia="Arial"/>
          <w:i/>
          <w:iCs/>
          <w:sz w:val="22"/>
          <w:szCs w:val="22"/>
        </w:rPr>
        <w:t>International etiquette varies by culture.</w:t>
      </w:r>
      <w:r>
        <w:t xml:space="preserve"> </w:t>
      </w:r>
      <w:r>
        <w:rPr>
          <w:rFonts w:eastAsia="Arial"/>
          <w:i/>
          <w:iCs/>
          <w:color w:val="666666"/>
          <w:sz w:val="22"/>
          <w:szCs w:val="22"/>
        </w:rPr>
        <w:t>國際禮儀因文化而異。</w:t>
      </w:r>
    </w:p>
    <w:p w14:paraId="4DDC28BA" w14:textId="77777777" w:rsidR="00883C2D" w:rsidRDefault="00D75EA9">
      <w:pPr>
        <w:spacing w:before="200" w:after="100"/>
      </w:pPr>
      <w:r>
        <w:rPr>
          <w:rFonts w:eastAsia="Arial"/>
          <w:b/>
          <w:bCs/>
        </w:rPr>
        <w:t>cross-cultural communication  跨文化溝通</w:t>
      </w:r>
    </w:p>
    <w:p w14:paraId="12133E0A" w14:textId="77777777" w:rsidR="00883C2D" w:rsidRDefault="00D75EA9">
      <w:pPr>
        <w:spacing w:after="80"/>
      </w:pPr>
      <w:r>
        <w:rPr>
          <w:sz w:val="22"/>
          <w:szCs w:val="22"/>
        </w:rPr>
        <w:t xml:space="preserve">🔊 </w:t>
      </w:r>
      <w:hyperlink r:id="rId31" w:history="1">
        <w:r>
          <w:rPr>
            <w:rFonts w:eastAsia="Arial"/>
            <w:color w:val="0563C1"/>
            <w:sz w:val="22"/>
            <w:szCs w:val="22"/>
            <w:u w:val="single"/>
          </w:rPr>
          <w:t>/krɒs ˈkʌltʃərəl kəˌmjuːnɪˈkeɪʃən/</w:t>
        </w:r>
      </w:hyperlink>
    </w:p>
    <w:p w14:paraId="073FD0A4" w14:textId="77777777" w:rsidR="00883C2D" w:rsidRDefault="00D75EA9">
      <w:pPr>
        <w:spacing w:after="150"/>
      </w:pPr>
      <w:r>
        <w:rPr>
          <w:rFonts w:eastAsia="Arial"/>
          <w:i/>
          <w:iCs/>
          <w:sz w:val="22"/>
          <w:szCs w:val="22"/>
        </w:rPr>
        <w:t>Cross-cultural communication is essential.</w:t>
      </w:r>
      <w:r>
        <w:t xml:space="preserve"> </w:t>
      </w:r>
      <w:r>
        <w:rPr>
          <w:rFonts w:eastAsia="Arial"/>
          <w:i/>
          <w:iCs/>
          <w:color w:val="666666"/>
          <w:sz w:val="22"/>
          <w:szCs w:val="22"/>
        </w:rPr>
        <w:t>跨文化溝通至關重要。</w:t>
      </w:r>
    </w:p>
    <w:p w14:paraId="3633D03C" w14:textId="77777777" w:rsidR="00883C2D" w:rsidRDefault="00D75EA9">
      <w:pPr>
        <w:spacing w:before="200" w:after="100"/>
      </w:pPr>
      <w:r>
        <w:rPr>
          <w:rFonts w:eastAsia="Arial"/>
          <w:b/>
          <w:bCs/>
        </w:rPr>
        <w:t>global tourism trends  全球旅遊趨勢</w:t>
      </w:r>
    </w:p>
    <w:p w14:paraId="7CC87186" w14:textId="77777777" w:rsidR="00883C2D" w:rsidRDefault="00D75EA9">
      <w:pPr>
        <w:spacing w:after="80"/>
      </w:pPr>
      <w:r>
        <w:rPr>
          <w:sz w:val="22"/>
          <w:szCs w:val="22"/>
        </w:rPr>
        <w:t xml:space="preserve">🔊 </w:t>
      </w:r>
      <w:hyperlink r:id="rId32" w:history="1">
        <w:r>
          <w:rPr>
            <w:rFonts w:eastAsia="Arial"/>
            <w:color w:val="0563C1"/>
            <w:sz w:val="22"/>
            <w:szCs w:val="22"/>
            <w:u w:val="single"/>
          </w:rPr>
          <w:t>/ˈɡləʊbəl ˈtʊərɪzəm trendz/</w:t>
        </w:r>
      </w:hyperlink>
    </w:p>
    <w:p w14:paraId="30B818D1" w14:textId="77777777" w:rsidR="00883C2D" w:rsidRDefault="00D75EA9">
      <w:pPr>
        <w:spacing w:after="150"/>
      </w:pPr>
      <w:r>
        <w:rPr>
          <w:rFonts w:eastAsia="Arial"/>
          <w:i/>
          <w:iCs/>
          <w:sz w:val="22"/>
          <w:szCs w:val="22"/>
        </w:rPr>
        <w:t>Global trends shape strategy.</w:t>
      </w:r>
      <w:r>
        <w:t xml:space="preserve"> </w:t>
      </w:r>
      <w:r>
        <w:rPr>
          <w:rFonts w:eastAsia="Arial"/>
          <w:i/>
          <w:iCs/>
          <w:color w:val="666666"/>
          <w:sz w:val="22"/>
          <w:szCs w:val="22"/>
        </w:rPr>
        <w:t>全球趨勢塑造策略。</w:t>
      </w:r>
    </w:p>
    <w:sectPr w:rsidR="00883C2D">
      <w:headerReference w:type="default" r:id="rId33"/>
      <w:footerReference w:type="default" r:id="rId34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0E3C8" w14:textId="77777777" w:rsidR="00C85287" w:rsidRDefault="00C85287">
      <w:r>
        <w:separator/>
      </w:r>
    </w:p>
  </w:endnote>
  <w:endnote w:type="continuationSeparator" w:id="0">
    <w:p w14:paraId="4F5B11F7" w14:textId="77777777" w:rsidR="00C85287" w:rsidRDefault="00C85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11208" w14:textId="77777777" w:rsidR="00883C2D" w:rsidRDefault="00D75EA9">
    <w:pPr>
      <w:jc w:val="center"/>
    </w:pPr>
    <w:r>
      <w:rPr>
        <w:sz w:val="20"/>
        <w:szCs w:val="20"/>
      </w:rPr>
      <w:t>第</w:t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743C10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</w:t>
    </w:r>
    <w:r>
      <w:rPr>
        <w:sz w:val="20"/>
        <w:szCs w:val="20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B3664" w14:textId="77777777" w:rsidR="00C85287" w:rsidRDefault="00C85287">
      <w:r>
        <w:separator/>
      </w:r>
    </w:p>
  </w:footnote>
  <w:footnote w:type="continuationSeparator" w:id="0">
    <w:p w14:paraId="3E4D4A45" w14:textId="77777777" w:rsidR="00C85287" w:rsidRDefault="00C852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DDE26" w14:textId="77777777" w:rsidR="00883C2D" w:rsidRDefault="00D75EA9">
    <w:pPr>
      <w:jc w:val="center"/>
    </w:pPr>
    <w:r>
      <w:rPr>
        <w:rFonts w:eastAsia="Arial"/>
        <w:sz w:val="20"/>
        <w:szCs w:val="20"/>
      </w:rPr>
      <w:t>觀光與休閒管理系 ESP/PVQC 專業英文詞彙分級表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6636BE"/>
    <w:multiLevelType w:val="hybridMultilevel"/>
    <w:tmpl w:val="B2921960"/>
    <w:lvl w:ilvl="0" w:tplc="F7C4C81C">
      <w:start w:val="1"/>
      <w:numFmt w:val="bullet"/>
      <w:lvlText w:val="●"/>
      <w:lvlJc w:val="left"/>
      <w:pPr>
        <w:ind w:left="720" w:hanging="360"/>
      </w:pPr>
    </w:lvl>
    <w:lvl w:ilvl="1" w:tplc="84A638FA">
      <w:start w:val="1"/>
      <w:numFmt w:val="bullet"/>
      <w:lvlText w:val="○"/>
      <w:lvlJc w:val="left"/>
      <w:pPr>
        <w:ind w:left="1440" w:hanging="360"/>
      </w:pPr>
    </w:lvl>
    <w:lvl w:ilvl="2" w:tplc="22C4FB74">
      <w:start w:val="1"/>
      <w:numFmt w:val="bullet"/>
      <w:lvlText w:val="■"/>
      <w:lvlJc w:val="left"/>
      <w:pPr>
        <w:ind w:left="2160" w:hanging="360"/>
      </w:pPr>
    </w:lvl>
    <w:lvl w:ilvl="3" w:tplc="16D42160">
      <w:start w:val="1"/>
      <w:numFmt w:val="bullet"/>
      <w:lvlText w:val="●"/>
      <w:lvlJc w:val="left"/>
      <w:pPr>
        <w:ind w:left="2880" w:hanging="360"/>
      </w:pPr>
    </w:lvl>
    <w:lvl w:ilvl="4" w:tplc="CEFC44C0">
      <w:start w:val="1"/>
      <w:numFmt w:val="bullet"/>
      <w:lvlText w:val="○"/>
      <w:lvlJc w:val="left"/>
      <w:pPr>
        <w:ind w:left="3600" w:hanging="360"/>
      </w:pPr>
    </w:lvl>
    <w:lvl w:ilvl="5" w:tplc="10F4BBEC">
      <w:start w:val="1"/>
      <w:numFmt w:val="bullet"/>
      <w:lvlText w:val="■"/>
      <w:lvlJc w:val="left"/>
      <w:pPr>
        <w:ind w:left="4320" w:hanging="360"/>
      </w:pPr>
    </w:lvl>
    <w:lvl w:ilvl="6" w:tplc="CFFA5BE0">
      <w:start w:val="1"/>
      <w:numFmt w:val="bullet"/>
      <w:lvlText w:val="●"/>
      <w:lvlJc w:val="left"/>
      <w:pPr>
        <w:ind w:left="5040" w:hanging="360"/>
      </w:pPr>
    </w:lvl>
    <w:lvl w:ilvl="7" w:tplc="0DD85EE0">
      <w:start w:val="1"/>
      <w:numFmt w:val="bullet"/>
      <w:lvlText w:val="●"/>
      <w:lvlJc w:val="left"/>
      <w:pPr>
        <w:ind w:left="5760" w:hanging="360"/>
      </w:pPr>
    </w:lvl>
    <w:lvl w:ilvl="8" w:tplc="4B0C757E">
      <w:start w:val="1"/>
      <w:numFmt w:val="bullet"/>
      <w:lvlText w:val="●"/>
      <w:lvlJc w:val="left"/>
      <w:pPr>
        <w:ind w:left="6480" w:hanging="360"/>
      </w:pPr>
    </w:lvl>
  </w:abstractNum>
  <w:num w:numId="1" w16cid:durableId="151017856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8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C2D"/>
    <w:rsid w:val="0047412B"/>
    <w:rsid w:val="00743C10"/>
    <w:rsid w:val="00882310"/>
    <w:rsid w:val="00883C2D"/>
    <w:rsid w:val="00C85287"/>
    <w:rsid w:val="00D75EA9"/>
    <w:rsid w:val="00ED4866"/>
    <w:rsid w:val="00F9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90C4C"/>
  <w15:docId w15:val="{B075BC32-27A0-4830-A976-442E816C6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spacing w:before="240" w:after="240"/>
      <w:outlineLvl w:val="0"/>
    </w:pPr>
    <w:rPr>
      <w:rFonts w:eastAsia="Arial"/>
      <w:b/>
      <w:bCs/>
      <w:sz w:val="32"/>
      <w:szCs w:val="32"/>
    </w:rPr>
  </w:style>
  <w:style w:type="paragraph" w:styleId="2">
    <w:name w:val="heading 2"/>
    <w:uiPriority w:val="9"/>
    <w:semiHidden/>
    <w:unhideWhenUsed/>
    <w:qFormat/>
    <w:pPr>
      <w:spacing w:before="180" w:after="180"/>
      <w:outlineLvl w:val="1"/>
    </w:pPr>
    <w:rPr>
      <w:rFonts w:eastAsia="Arial"/>
      <w:b/>
      <w:bCs/>
      <w:sz w:val="28"/>
      <w:szCs w:val="28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粗體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註腳文字 字元"/>
    <w:link w:val="a7"/>
    <w:uiPriority w:val="99"/>
    <w:semiHidden/>
    <w:unhideWhenUsed/>
    <w:rPr>
      <w:sz w:val="20"/>
      <w:szCs w:val="20"/>
    </w:rPr>
  </w:style>
  <w:style w:type="paragraph" w:styleId="11">
    <w:name w:val="toc 1"/>
    <w:basedOn w:val="a"/>
    <w:next w:val="a"/>
    <w:autoRedefine/>
    <w:uiPriority w:val="39"/>
    <w:unhideWhenUsed/>
    <w:rsid w:val="00743C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tionary.cambridge.org/dictionary/english/travel" TargetMode="External"/><Relationship Id="rId13" Type="http://schemas.openxmlformats.org/officeDocument/2006/relationships/hyperlink" Target="https://dictionary.cambridge.org/dictionary/english/accommodation" TargetMode="External"/><Relationship Id="rId18" Type="http://schemas.openxmlformats.org/officeDocument/2006/relationships/hyperlink" Target="https://dictionary.cambridge.org/dictionary/english/recreation" TargetMode="External"/><Relationship Id="rId26" Type="http://schemas.openxmlformats.org/officeDocument/2006/relationships/hyperlink" Target="https://dictionary.cambridge.org/dictionary/english/guest-satisfaction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ictionary.cambridge.org/dictionary/english/sustainable-tourism" TargetMode="External"/><Relationship Id="rId34" Type="http://schemas.openxmlformats.org/officeDocument/2006/relationships/footer" Target="footer1.xml"/><Relationship Id="rId7" Type="http://schemas.openxmlformats.org/officeDocument/2006/relationships/hyperlink" Target="https://dictionary.cambridge.org/dictionary/english/tourism" TargetMode="External"/><Relationship Id="rId12" Type="http://schemas.openxmlformats.org/officeDocument/2006/relationships/hyperlink" Target="https://dictionary.cambridge.org/dictionary/english/resort" TargetMode="External"/><Relationship Id="rId17" Type="http://schemas.openxmlformats.org/officeDocument/2006/relationships/hyperlink" Target="https://dictionary.cambridge.org/dictionary/english/leisure" TargetMode="External"/><Relationship Id="rId25" Type="http://schemas.openxmlformats.org/officeDocument/2006/relationships/hyperlink" Target="https://dictionary.cambridge.org/dictionary/english/food-and-beverage" TargetMode="External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dictionary.cambridge.org/dictionary/english/service" TargetMode="External"/><Relationship Id="rId20" Type="http://schemas.openxmlformats.org/officeDocument/2006/relationships/hyperlink" Target="https://dictionary.cambridge.org/dictionary/english/ecotourism" TargetMode="External"/><Relationship Id="rId29" Type="http://schemas.openxmlformats.org/officeDocument/2006/relationships/hyperlink" Target="https://dictionary.cambridge.org/dictionary/english/destination-marketin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ictionary.cambridge.org/dictionary/english/hotel" TargetMode="External"/><Relationship Id="rId24" Type="http://schemas.openxmlformats.org/officeDocument/2006/relationships/hyperlink" Target="https://dictionary.cambridge.org/dictionary/english/occupancy-rate" TargetMode="External"/><Relationship Id="rId32" Type="http://schemas.openxmlformats.org/officeDocument/2006/relationships/hyperlink" Target="https://dictionary.cambridge.org/dictionary/english/global-tourism-trend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ictionary.cambridge.org/dictionary/english/hospitality" TargetMode="External"/><Relationship Id="rId23" Type="http://schemas.openxmlformats.org/officeDocument/2006/relationships/hyperlink" Target="https://dictionary.cambridge.org/dictionary/english/housekeeping" TargetMode="External"/><Relationship Id="rId28" Type="http://schemas.openxmlformats.org/officeDocument/2006/relationships/hyperlink" Target="https://dictionary.cambridge.org/dictionary/english/mice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dictionary.cambridge.org/dictionary/english/tourist" TargetMode="External"/><Relationship Id="rId19" Type="http://schemas.openxmlformats.org/officeDocument/2006/relationships/hyperlink" Target="https://dictionary.cambridge.org/dictionary/english/tourism-management" TargetMode="External"/><Relationship Id="rId31" Type="http://schemas.openxmlformats.org/officeDocument/2006/relationships/hyperlink" Target="https://dictionary.cambridge.org/dictionary/english/cross-cultural-communica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ctionary.cambridge.org/dictionary/english/destination" TargetMode="External"/><Relationship Id="rId14" Type="http://schemas.openxmlformats.org/officeDocument/2006/relationships/hyperlink" Target="https://dictionary.cambridge.org/dictionary/english/reservation" TargetMode="External"/><Relationship Id="rId22" Type="http://schemas.openxmlformats.org/officeDocument/2006/relationships/hyperlink" Target="https://dictionary.cambridge.org/dictionary/english/front-office" TargetMode="External"/><Relationship Id="rId27" Type="http://schemas.openxmlformats.org/officeDocument/2006/relationships/hyperlink" Target="https://dictionary.cambridge.org/dictionary/english/event-management" TargetMode="External"/><Relationship Id="rId30" Type="http://schemas.openxmlformats.org/officeDocument/2006/relationships/hyperlink" Target="https://dictionary.cambridge.org/dictionary/english/international-etiquette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634</Words>
  <Characters>3616</Characters>
  <Application>Microsoft Office Word</Application>
  <DocSecurity>0</DocSecurity>
  <Lines>30</Lines>
  <Paragraphs>8</Paragraphs>
  <ScaleCrop>false</ScaleCrop>
  <Company/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a0979332662@outlook.com</cp:lastModifiedBy>
  <cp:revision>2</cp:revision>
  <dcterms:created xsi:type="dcterms:W3CDTF">2026-01-28T07:39:00Z</dcterms:created>
  <dcterms:modified xsi:type="dcterms:W3CDTF">2026-01-28T07:39:00Z</dcterms:modified>
</cp:coreProperties>
</file>